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6007C" w:rsidRDefault="0016007C">
      <w:pPr>
        <w:pStyle w:val="ConsPlusTitlePage"/>
      </w:pPr>
      <w:r>
        <w:t xml:space="preserve">Документ предоставлен </w:t>
      </w:r>
      <w:hyperlink r:id="rId5" w:history="1">
        <w:r>
          <w:rPr>
            <w:color w:val="0000FF"/>
          </w:rPr>
          <w:t>КонсультантПлюс</w:t>
        </w:r>
      </w:hyperlink>
      <w:r>
        <w:br/>
      </w:r>
    </w:p>
    <w:p w:rsidR="0016007C" w:rsidRDefault="0016007C">
      <w:pPr>
        <w:pStyle w:val="ConsPlusNormal"/>
        <w:jc w:val="both"/>
        <w:outlineLvl w:val="0"/>
      </w:pPr>
    </w:p>
    <w:p w:rsidR="0016007C" w:rsidRDefault="0016007C">
      <w:pPr>
        <w:pStyle w:val="ConsPlusTitle"/>
        <w:jc w:val="center"/>
        <w:outlineLvl w:val="0"/>
      </w:pPr>
      <w:r>
        <w:t>МИНИСТЕРСТВО ОБРАЗОВАНИЯ И НАУКИ РОССИЙСКОЙ ФЕДЕРАЦИИ</w:t>
      </w:r>
    </w:p>
    <w:p w:rsidR="0016007C" w:rsidRDefault="0016007C">
      <w:pPr>
        <w:pStyle w:val="ConsPlusTitle"/>
        <w:jc w:val="center"/>
      </w:pPr>
    </w:p>
    <w:p w:rsidR="0016007C" w:rsidRDefault="0016007C">
      <w:pPr>
        <w:pStyle w:val="ConsPlusTitle"/>
        <w:jc w:val="center"/>
      </w:pPr>
      <w:r>
        <w:t>ПИСЬМО</w:t>
      </w:r>
    </w:p>
    <w:p w:rsidR="0016007C" w:rsidRDefault="0016007C">
      <w:pPr>
        <w:pStyle w:val="ConsPlusTitle"/>
        <w:jc w:val="center"/>
      </w:pPr>
      <w:r>
        <w:t>от 1 июня 2017 г. N ВК-1463/09</w:t>
      </w:r>
    </w:p>
    <w:p w:rsidR="0016007C" w:rsidRDefault="0016007C">
      <w:pPr>
        <w:pStyle w:val="ConsPlusTitle"/>
        <w:jc w:val="center"/>
      </w:pPr>
    </w:p>
    <w:p w:rsidR="0016007C" w:rsidRDefault="0016007C">
      <w:pPr>
        <w:pStyle w:val="ConsPlusTitle"/>
        <w:jc w:val="center"/>
      </w:pPr>
      <w:r>
        <w:t>О ПЕРЕЧНЕ</w:t>
      </w:r>
    </w:p>
    <w:p w:rsidR="0016007C" w:rsidRDefault="0016007C">
      <w:pPr>
        <w:pStyle w:val="ConsPlusTitle"/>
        <w:jc w:val="center"/>
      </w:pPr>
      <w:r>
        <w:t>НОРМАТИВНЫХ ПРАВОВЫХ АКТОВ В СФЕРЕ ОРГАНИЗАЦИИ ОТДЫХА</w:t>
      </w:r>
    </w:p>
    <w:p w:rsidR="0016007C" w:rsidRDefault="0016007C">
      <w:pPr>
        <w:pStyle w:val="ConsPlusTitle"/>
        <w:jc w:val="center"/>
      </w:pPr>
      <w:r>
        <w:t>И ОЗДОРОВЛЕНИЯ ДЕТЕЙ</w:t>
      </w:r>
    </w:p>
    <w:p w:rsidR="0016007C" w:rsidRDefault="0016007C">
      <w:pPr>
        <w:pStyle w:val="ConsPlusNormal"/>
        <w:jc w:val="both"/>
      </w:pPr>
    </w:p>
    <w:p w:rsidR="0016007C" w:rsidRDefault="0016007C">
      <w:pPr>
        <w:pStyle w:val="ConsPlusNormal"/>
        <w:ind w:firstLine="540"/>
        <w:jc w:val="both"/>
      </w:pPr>
      <w:proofErr w:type="gramStart"/>
      <w:r>
        <w:t xml:space="preserve">Минобрнауки России направляет </w:t>
      </w:r>
      <w:hyperlink w:anchor="P20" w:history="1">
        <w:r>
          <w:rPr>
            <w:color w:val="0000FF"/>
          </w:rPr>
          <w:t>перечень</w:t>
        </w:r>
      </w:hyperlink>
      <w:r>
        <w:t xml:space="preserve"> основных нормативных правовых актов, необходимых для руководства и использования в работе организациями отдыха детей и их оздоровления (независимо от организационно-правовых форм и форм собственности) при организации отдыха детей и их оздоровления, разработанный совместно с Минтрудом России, Минздравом России, МЧС России, МВД России, Минкультуры России, Минтрансом России, Минспортом России и Роспотребнадзором.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Указанный </w:t>
      </w:r>
      <w:hyperlink w:anchor="P20" w:history="1">
        <w:r>
          <w:rPr>
            <w:color w:val="0000FF"/>
          </w:rPr>
          <w:t>перечень</w:t>
        </w:r>
      </w:hyperlink>
      <w:r>
        <w:t xml:space="preserve"> необходимо направить в возможно короткий срок органам местного самоуправления и организациям отдыха детей и их оздоровления, расположенным на территории субъекта Российской Федерации, для использования в работе.</w:t>
      </w:r>
    </w:p>
    <w:p w:rsidR="0016007C" w:rsidRDefault="0016007C">
      <w:pPr>
        <w:pStyle w:val="ConsPlusNormal"/>
        <w:jc w:val="both"/>
      </w:pPr>
    </w:p>
    <w:p w:rsidR="0016007C" w:rsidRDefault="0016007C">
      <w:pPr>
        <w:pStyle w:val="ConsPlusNormal"/>
        <w:jc w:val="right"/>
      </w:pPr>
      <w:r>
        <w:t>Заместитель министра</w:t>
      </w:r>
    </w:p>
    <w:p w:rsidR="0016007C" w:rsidRDefault="0016007C">
      <w:pPr>
        <w:pStyle w:val="ConsPlusNormal"/>
        <w:jc w:val="right"/>
      </w:pPr>
      <w:r>
        <w:t>В.Ш.КАГАНОВ</w:t>
      </w:r>
    </w:p>
    <w:p w:rsidR="0016007C" w:rsidRDefault="0016007C">
      <w:pPr>
        <w:pStyle w:val="ConsPlusNormal"/>
        <w:jc w:val="both"/>
      </w:pPr>
    </w:p>
    <w:p w:rsidR="0016007C" w:rsidRDefault="0016007C">
      <w:pPr>
        <w:pStyle w:val="ConsPlusNormal"/>
        <w:jc w:val="both"/>
      </w:pPr>
    </w:p>
    <w:p w:rsidR="0016007C" w:rsidRDefault="0016007C">
      <w:pPr>
        <w:pStyle w:val="ConsPlusNormal"/>
        <w:jc w:val="both"/>
      </w:pPr>
    </w:p>
    <w:p w:rsidR="0016007C" w:rsidRDefault="0016007C">
      <w:pPr>
        <w:pStyle w:val="ConsPlusNormal"/>
        <w:jc w:val="both"/>
      </w:pPr>
    </w:p>
    <w:p w:rsidR="0016007C" w:rsidRDefault="0016007C">
      <w:pPr>
        <w:pStyle w:val="ConsPlusNormal"/>
        <w:jc w:val="both"/>
      </w:pPr>
    </w:p>
    <w:p w:rsidR="0016007C" w:rsidRDefault="0016007C">
      <w:pPr>
        <w:pStyle w:val="ConsPlusNormal"/>
        <w:jc w:val="center"/>
        <w:outlineLvl w:val="0"/>
      </w:pPr>
      <w:bookmarkStart w:id="0" w:name="P20"/>
      <w:bookmarkEnd w:id="0"/>
      <w:r>
        <w:t>ПЕРЕЧЕНЬ</w:t>
      </w:r>
    </w:p>
    <w:p w:rsidR="0016007C" w:rsidRDefault="0016007C">
      <w:pPr>
        <w:pStyle w:val="ConsPlusNormal"/>
        <w:jc w:val="center"/>
      </w:pPr>
      <w:r>
        <w:t>ОСНОВНЫХ НОРМАТИВНЫХ ПРАВОВЫХ АКТОВ, НЕОБХОДИМЫХ</w:t>
      </w:r>
    </w:p>
    <w:p w:rsidR="0016007C" w:rsidRDefault="0016007C">
      <w:pPr>
        <w:pStyle w:val="ConsPlusNormal"/>
        <w:jc w:val="center"/>
      </w:pPr>
      <w:r>
        <w:t>ДЛЯ РУКОВОДСТВА И ИСПОЛЬЗОВАНИЯ В РАБОТЕ ОРГАНИЗАЦИЯМИ</w:t>
      </w:r>
    </w:p>
    <w:p w:rsidR="0016007C" w:rsidRDefault="0016007C">
      <w:pPr>
        <w:pStyle w:val="ConsPlusNormal"/>
        <w:jc w:val="center"/>
      </w:pPr>
      <w:proofErr w:type="gramStart"/>
      <w:r>
        <w:t>ОТДЫХА ДЕТЕЙ И ИХ ОЗДОРОВЛЕНИЯ (НЕЗАВИСИМО</w:t>
      </w:r>
      <w:proofErr w:type="gramEnd"/>
    </w:p>
    <w:p w:rsidR="0016007C" w:rsidRDefault="0016007C">
      <w:pPr>
        <w:pStyle w:val="ConsPlusNormal"/>
        <w:jc w:val="center"/>
      </w:pPr>
      <w:proofErr w:type="gramStart"/>
      <w:r>
        <w:t>ОТ ОРГАНИЗАЦИОННО-ПРАВОВЫХ ФОРМ И ФОРМ СОБСТВЕННОСТИ)</w:t>
      </w:r>
      <w:proofErr w:type="gramEnd"/>
    </w:p>
    <w:p w:rsidR="0016007C" w:rsidRDefault="0016007C">
      <w:pPr>
        <w:pStyle w:val="ConsPlusNormal"/>
        <w:jc w:val="center"/>
      </w:pPr>
      <w:r>
        <w:t>ПРИ ОРГАНИЗАЦИИ ОТДЫХА ДЕТЕЙ И ИХ ОЗДОРОВЛЕНИЯ</w:t>
      </w:r>
    </w:p>
    <w:p w:rsidR="0016007C" w:rsidRDefault="0016007C">
      <w:pPr>
        <w:pStyle w:val="ConsPlusNormal"/>
        <w:jc w:val="both"/>
      </w:pPr>
    </w:p>
    <w:p w:rsidR="0016007C" w:rsidRDefault="0016007C">
      <w:pPr>
        <w:pStyle w:val="ConsPlusNormal"/>
        <w:ind w:firstLine="540"/>
        <w:jc w:val="both"/>
      </w:pPr>
      <w:r>
        <w:t xml:space="preserve">1. Федеральный </w:t>
      </w:r>
      <w:hyperlink r:id="rId6" w:history="1">
        <w:r>
          <w:rPr>
            <w:color w:val="0000FF"/>
          </w:rPr>
          <w:t>закон</w:t>
        </w:r>
      </w:hyperlink>
      <w:r>
        <w:t xml:space="preserve"> от 24 июля 1998 г. N 124-ФЗ "Об основных гарантиях прав ребенка в Российской Федерации" в редакции Федерального закона от 28 декабря 2016 г. N 465-ФЗ "О внесении изменений в отдельные законодательные акты Российской Федерации в части совершенствования государственного регулирования организации отдыха и оздоровления детей";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2. Федеральный </w:t>
      </w:r>
      <w:hyperlink r:id="rId7" w:history="1">
        <w:r>
          <w:rPr>
            <w:color w:val="0000FF"/>
          </w:rPr>
          <w:t>закон</w:t>
        </w:r>
      </w:hyperlink>
      <w:r>
        <w:t xml:space="preserve"> от 29 декабря 2012 г. N 273-ФЗ "Об образовании в Российской Федерации";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3. Федеральный </w:t>
      </w:r>
      <w:hyperlink r:id="rId8" w:history="1">
        <w:r>
          <w:rPr>
            <w:color w:val="0000FF"/>
          </w:rPr>
          <w:t>закон</w:t>
        </w:r>
      </w:hyperlink>
      <w:r>
        <w:t xml:space="preserve"> от 21 ноября 2011 г. N 323-ФЗ "Об основах охраны здоровья граждан в Российской Федерации";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4. Федеральный </w:t>
      </w:r>
      <w:hyperlink r:id="rId9" w:history="1">
        <w:r>
          <w:rPr>
            <w:color w:val="0000FF"/>
          </w:rPr>
          <w:t>закон</w:t>
        </w:r>
      </w:hyperlink>
      <w:r>
        <w:t xml:space="preserve"> от 21 декабря 1996 г. N 159-ФЗ "О дополнительных гарантиях по социальной поддержке детей-сирот и детей, оставшихся без попечения родителей";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5. Федеральный </w:t>
      </w:r>
      <w:hyperlink r:id="rId10" w:history="1">
        <w:r>
          <w:rPr>
            <w:color w:val="0000FF"/>
          </w:rPr>
          <w:t>закон</w:t>
        </w:r>
      </w:hyperlink>
      <w:r>
        <w:t xml:space="preserve"> от 29 декабря 2010 г. N 436-ФЗ "О защите детей от информации, причиняющей вред их здоровью и развитию";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6. Федеральный </w:t>
      </w:r>
      <w:hyperlink r:id="rId11" w:history="1">
        <w:r>
          <w:rPr>
            <w:color w:val="0000FF"/>
          </w:rPr>
          <w:t>закон</w:t>
        </w:r>
      </w:hyperlink>
      <w:r>
        <w:t xml:space="preserve"> от 4 декабря 2007 г. N 329-ФЗ "О физической культуре и спорте в </w:t>
      </w:r>
      <w:r>
        <w:lastRenderedPageBreak/>
        <w:t>Российской Федерации";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7. Федеральный </w:t>
      </w:r>
      <w:hyperlink r:id="rId12" w:history="1">
        <w:r>
          <w:rPr>
            <w:color w:val="0000FF"/>
          </w:rPr>
          <w:t>закон</w:t>
        </w:r>
      </w:hyperlink>
      <w:r>
        <w:t xml:space="preserve"> от 21 декабря 1994 г. N 69-ФЗ "О пожарной безопасности";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8. Федеральный </w:t>
      </w:r>
      <w:hyperlink r:id="rId13" w:history="1">
        <w:r>
          <w:rPr>
            <w:color w:val="0000FF"/>
          </w:rPr>
          <w:t>закон</w:t>
        </w:r>
      </w:hyperlink>
      <w:r>
        <w:t xml:space="preserve"> от 22 июля 2008 г. N 123-ФЗ "Технический регламент о требованиях пожарной безопасности";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9. Федеральный </w:t>
      </w:r>
      <w:hyperlink r:id="rId14" w:history="1">
        <w:r>
          <w:rPr>
            <w:color w:val="0000FF"/>
          </w:rPr>
          <w:t>закон</w:t>
        </w:r>
      </w:hyperlink>
      <w:r>
        <w:t xml:space="preserve"> от 30 марта 1999 г. N 52-ФЗ "О санитарно-эпидемиологическом благополучии населения";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10. Федеральный </w:t>
      </w:r>
      <w:hyperlink r:id="rId15" w:history="1">
        <w:r>
          <w:rPr>
            <w:color w:val="0000FF"/>
          </w:rPr>
          <w:t>закон</w:t>
        </w:r>
      </w:hyperlink>
      <w:r>
        <w:t xml:space="preserve"> от 24 ноября 1996 г. N 132-ФЗ "Об основах туристской деятельности в Российской Федерации";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11. Федеральный </w:t>
      </w:r>
      <w:hyperlink r:id="rId16" w:history="1">
        <w:r>
          <w:rPr>
            <w:color w:val="0000FF"/>
          </w:rPr>
          <w:t>закон</w:t>
        </w:r>
      </w:hyperlink>
      <w:r>
        <w:t xml:space="preserve"> от 17 сентября 1998 г. N 157-ФЗ "Об иммунопрофилактике инфекционных болезней";</w:t>
      </w:r>
    </w:p>
    <w:p w:rsidR="0016007C" w:rsidRDefault="0016007C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4A0" w:firstRow="1" w:lastRow="0" w:firstColumn="1" w:lastColumn="0" w:noHBand="0" w:noVBand="1"/>
      </w:tblPr>
      <w:tblGrid>
        <w:gridCol w:w="9354"/>
      </w:tblGrid>
      <w:tr w:rsidR="0016007C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16007C" w:rsidRDefault="0016007C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:rsidR="0016007C" w:rsidRDefault="0016007C">
            <w:pPr>
              <w:pStyle w:val="ConsPlusNormal"/>
              <w:jc w:val="both"/>
            </w:pPr>
            <w:r>
              <w:rPr>
                <w:color w:val="392C69"/>
              </w:rPr>
              <w:t>В официальном тексте документа, видимо, допущена опечатка: Закон РФ от 07.02.1992 имеет номер 2300-1, а не 300-1.</w:t>
            </w:r>
          </w:p>
        </w:tc>
      </w:tr>
    </w:tbl>
    <w:p w:rsidR="0016007C" w:rsidRDefault="0016007C">
      <w:pPr>
        <w:pStyle w:val="ConsPlusNormal"/>
        <w:spacing w:before="280"/>
        <w:ind w:firstLine="540"/>
        <w:jc w:val="both"/>
      </w:pPr>
      <w:r>
        <w:t xml:space="preserve">12. </w:t>
      </w:r>
      <w:hyperlink r:id="rId17" w:history="1">
        <w:r>
          <w:rPr>
            <w:color w:val="0000FF"/>
          </w:rPr>
          <w:t>Закон</w:t>
        </w:r>
      </w:hyperlink>
      <w:r>
        <w:t xml:space="preserve"> Российской Федерации от 7 февраля 1992 г. N 300-1 "О защите прав потребителей";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13. Федеральный </w:t>
      </w:r>
      <w:hyperlink r:id="rId18" w:history="1">
        <w:r>
          <w:rPr>
            <w:color w:val="0000FF"/>
          </w:rPr>
          <w:t>закон</w:t>
        </w:r>
      </w:hyperlink>
      <w:r>
        <w:t xml:space="preserve"> от 2 января 2000 г. N 29-ФЗ "О качестве и безопасности пищевых продуктов";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14. Трудовой </w:t>
      </w:r>
      <w:hyperlink r:id="rId19" w:history="1">
        <w:r>
          <w:rPr>
            <w:color w:val="0000FF"/>
          </w:rPr>
          <w:t>кодекс</w:t>
        </w:r>
      </w:hyperlink>
      <w:r>
        <w:t xml:space="preserve"> Российской Федерации;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15. Федеральный </w:t>
      </w:r>
      <w:hyperlink r:id="rId20" w:history="1">
        <w:r>
          <w:rPr>
            <w:color w:val="0000FF"/>
          </w:rPr>
          <w:t>закон</w:t>
        </w:r>
      </w:hyperlink>
      <w:r>
        <w:t xml:space="preserve"> от 16 июля 1999 г. N 165-ФЗ "Об основах обязательного социального страхования";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16. Федеральный </w:t>
      </w:r>
      <w:hyperlink r:id="rId21" w:history="1">
        <w:r>
          <w:rPr>
            <w:color w:val="0000FF"/>
          </w:rPr>
          <w:t>закон</w:t>
        </w:r>
      </w:hyperlink>
      <w:r>
        <w:t xml:space="preserve"> от 24 июля 1998 г. N 125-ФЗ "Об обязательном социальном страховании от несчастных случаев на производстве и профессиональных заболеваний";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17. Федеральный </w:t>
      </w:r>
      <w:hyperlink r:id="rId22" w:history="1">
        <w:r>
          <w:rPr>
            <w:color w:val="0000FF"/>
          </w:rPr>
          <w:t>закон</w:t>
        </w:r>
      </w:hyperlink>
      <w:r>
        <w:t xml:space="preserve"> от 28 декабря 2013 г. N 426-ФЗ "О специальной оценке условий труда";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18. Федеральный </w:t>
      </w:r>
      <w:hyperlink r:id="rId23" w:history="1">
        <w:r>
          <w:rPr>
            <w:color w:val="0000FF"/>
          </w:rPr>
          <w:t>закон</w:t>
        </w:r>
      </w:hyperlink>
      <w:r>
        <w:t xml:space="preserve"> от 27 декабря 2002 г. N 184-ФЗ "О техническом регулировании";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19. Федеральный </w:t>
      </w:r>
      <w:hyperlink r:id="rId24" w:history="1">
        <w:r>
          <w:rPr>
            <w:color w:val="0000FF"/>
          </w:rPr>
          <w:t>закон</w:t>
        </w:r>
      </w:hyperlink>
      <w:r>
        <w:t xml:space="preserve"> от 8 ноября 2007 г. N 259-ФЗ "Устав автомобильного транспорта и городского наземного электрического транспорта";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20. Федеральный </w:t>
      </w:r>
      <w:hyperlink r:id="rId25" w:history="1">
        <w:r>
          <w:rPr>
            <w:color w:val="0000FF"/>
          </w:rPr>
          <w:t>закон</w:t>
        </w:r>
      </w:hyperlink>
      <w:r>
        <w:t xml:space="preserve"> от 10 января 2002 г. N 7-ФЗ "Об охране окружающей среды";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21. Федеральный </w:t>
      </w:r>
      <w:hyperlink r:id="rId26" w:history="1">
        <w:r>
          <w:rPr>
            <w:color w:val="0000FF"/>
          </w:rPr>
          <w:t>закон</w:t>
        </w:r>
      </w:hyperlink>
      <w:r>
        <w:t xml:space="preserve"> от 30 декабря 2009 г. N 384-ФЗ "Технический регламент о безопасности зданий и сооружений";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22. Федеральный </w:t>
      </w:r>
      <w:hyperlink r:id="rId27" w:history="1">
        <w:r>
          <w:rPr>
            <w:color w:val="0000FF"/>
          </w:rPr>
          <w:t>закон</w:t>
        </w:r>
      </w:hyperlink>
      <w:r>
        <w:t xml:space="preserve"> от 26 декабря 2008 г. N 294-ФЗ "О защите прав юридических лиц и индивидуальных предпринимателей при осуществлении государственного контроля (надзора) и муниципального контроля";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23. </w:t>
      </w:r>
      <w:hyperlink r:id="rId28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3 марта 2017 г. N 252 "О некоторых вопросах обеспечения безопасности туризма в Российской Федерации";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24. </w:t>
      </w:r>
      <w:hyperlink r:id="rId29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18 июля 2007 г. N 452 "Об утверждении Правил оказания услуг по реализации туристского продукта";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lastRenderedPageBreak/>
        <w:t xml:space="preserve">25. </w:t>
      </w:r>
      <w:hyperlink r:id="rId30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16 июля 2009 г. N 584 "Об уведомительном порядке начала осуществления отдельных видов предпринимательской деятельности";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26. </w:t>
      </w:r>
      <w:hyperlink r:id="rId31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23 ноября 2009 г. N 944 "Об утверждении перечня видов деятельности в сфере здравоохранения, сфере образования и социальной сфере, осуществляемых юридическими лицами и индивидуальными предпринимателями, в отношении которых плановые проверки проводятся с установленной периодичностью";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27. </w:t>
      </w:r>
      <w:hyperlink r:id="rId32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17 декабря 2013 г. N 1177 "Об утверждении Правил организованной перевозки группы детей автобусами";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28. </w:t>
      </w:r>
      <w:hyperlink r:id="rId33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14 февраля 2009 г. N 112 "Об утверждении Правил перевозок пассажиров и багажа автомобильным транспортом и городским наземным электрическим транспортом";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29. </w:t>
      </w:r>
      <w:hyperlink r:id="rId34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23 октября 1993 г. N 1090 "О Правилах дорожного движения";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30. </w:t>
      </w:r>
      <w:hyperlink r:id="rId35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25 апреля 2012 г. N 390 "О противопожарном режиме";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31. </w:t>
      </w:r>
      <w:hyperlink r:id="rId36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25 марта 2015 г. N 272 "Об утверждении требований к антитеррористической защищенности мест массового пребывания людей и объектов (территорий), подлежащих обязательной охране войсками национальной гвардии Российской Федерации, и форм паспортов безопасности таких мест и объектов (территорий)";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32. </w:t>
      </w:r>
      <w:hyperlink r:id="rId37" w:history="1">
        <w:r>
          <w:rPr>
            <w:color w:val="0000FF"/>
          </w:rPr>
          <w:t>Постановление</w:t>
        </w:r>
      </w:hyperlink>
      <w:r>
        <w:t xml:space="preserve"> Правительства Российской Федерации от 6 марта 2015 г. N 202 "Об утверждении требований к антитеррористической защищенности объектов спорта и формы паспорта безопасности объектов спорта";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33. </w:t>
      </w:r>
      <w:hyperlink r:id="rId38" w:history="1">
        <w:proofErr w:type="gramStart"/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27 декабря 2013 г. N 73 "Об утверждении СанПиН 2.4.4.3155-13 "Санитарно-эпидемиологические требования к устройству, содержанию и организации работы стационарных организаций отдыха и оздоровления детей" (зарегистрировано Минюстом России 18 апреля 2014 г., рег.</w:t>
      </w:r>
      <w:proofErr w:type="gramEnd"/>
      <w:r>
        <w:t xml:space="preserve"> </w:t>
      </w:r>
      <w:proofErr w:type="gramStart"/>
      <w:r>
        <w:t>N 32024);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34. </w:t>
      </w:r>
      <w:hyperlink r:id="rId39" w:history="1">
        <w:proofErr w:type="gramStart"/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14 мая 2013 г. N 25 "Об утверждении СанПиН 2.4.4.3048-13 "Санитарно-эпидемиологические требования к устройству и организации работы детских лагерей палаточного типа" (зарегистрировано Минюстом России 29 мая 2013 г., рег.</w:t>
      </w:r>
      <w:proofErr w:type="gramEnd"/>
      <w:r>
        <w:t xml:space="preserve"> </w:t>
      </w:r>
      <w:proofErr w:type="gramStart"/>
      <w:r>
        <w:t>N 28563);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35. </w:t>
      </w:r>
      <w:hyperlink r:id="rId40" w:history="1">
        <w:proofErr w:type="gramStart"/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18 марта 2011 г. N 22 "Об утверждении СанПиН 2.4.2.2842-11 "Санитарно-эпидемиологические требования к устройству, содержанию и организации работы лагерей труда и отдыха для подростков" (зарегистрировано Минюстом России 24 марта 2011 г., рег.</w:t>
      </w:r>
      <w:proofErr w:type="gramEnd"/>
      <w:r>
        <w:t xml:space="preserve"> </w:t>
      </w:r>
      <w:proofErr w:type="gramStart"/>
      <w:r>
        <w:t>N 20277);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36. </w:t>
      </w:r>
      <w:hyperlink r:id="rId41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23 июля 2008 г. N 45 "Об утверждении СанПиН 2.4.5.2409-08 "Санитарно-эпидемиологические требования к организации питания обучающихся в общеобразовательных учреждениях, учреждениях начального и среднего профессионального образования") (зарегистрировано Минюстом России 7 августа 2008 г., рег. </w:t>
      </w:r>
      <w:proofErr w:type="gramStart"/>
      <w:r>
        <w:t>N 12085);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37. </w:t>
      </w:r>
      <w:hyperlink r:id="rId42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19 апреля 2010 г. N 25 "Об утверждении СанПиН 2.4.4.2599-10 "Гигиенические требования к </w:t>
      </w:r>
      <w:r>
        <w:lastRenderedPageBreak/>
        <w:t xml:space="preserve">устройству, содержанию и организации режима в оздоровительных учреждениях с дневным пребыванием детей в период каникул") (зарегистрировано Минюстом России 26 мая 2010 г., рег. </w:t>
      </w:r>
      <w:proofErr w:type="gramStart"/>
      <w:r>
        <w:t>N 17378);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38. </w:t>
      </w:r>
      <w:hyperlink r:id="rId43" w:history="1">
        <w:proofErr w:type="gramStart"/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22 августа 2014 г. N 50 "Об утверждении СанПиН 3.2.3215-14 "Профилактика паразитарных болезней на территории Российской Федерации" (зарегистрировано Минюстом России 12 ноября 2014 г., рег.</w:t>
      </w:r>
      <w:proofErr w:type="gramEnd"/>
      <w:r>
        <w:t xml:space="preserve"> </w:t>
      </w:r>
      <w:proofErr w:type="gramStart"/>
      <w:r>
        <w:t>N 34659);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39. </w:t>
      </w:r>
      <w:hyperlink r:id="rId44" w:history="1">
        <w:proofErr w:type="gramStart"/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9 октября 2013 г. N 53 "Об утверждении СП 3.1.1.3108-13 "Профилактика острых кишечных инфекций" (зарегистрировано Минюстом России 14 марта 2014 г., рег.</w:t>
      </w:r>
      <w:proofErr w:type="gramEnd"/>
      <w:r>
        <w:t xml:space="preserve"> </w:t>
      </w:r>
      <w:proofErr w:type="gramStart"/>
      <w:r>
        <w:t>N 31602);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40. </w:t>
      </w:r>
      <w:hyperlink r:id="rId45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16 ноября 2006 г. N 31 "Об утверждении санитарно-эпидемиологических правил СП 3.1.1.2137-06 "Профилактика инфекционных заболеваний. Кишечные инфекции. Профилактика брюшного тифа и паратифов. </w:t>
      </w:r>
      <w:proofErr w:type="gramStart"/>
      <w:r>
        <w:t>Санитарно-эпидемиологические правила" (зарегистрировано Минюстом России 22 декабря 2006 г., рег.</w:t>
      </w:r>
      <w:proofErr w:type="gramEnd"/>
      <w:r>
        <w:t xml:space="preserve"> </w:t>
      </w:r>
      <w:proofErr w:type="gramStart"/>
      <w:r>
        <w:t>N 8660);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41. </w:t>
      </w:r>
      <w:hyperlink r:id="rId46" w:history="1">
        <w:proofErr w:type="gramStart"/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28 июля 2011 г. N 108 "Об утверждении СП 3.1.2952-11 "Профилактика кори, краснухи и эпидемического паротита" (зарегистрировано Минюстом России 24 ноября 2011 г., рег.</w:t>
      </w:r>
      <w:proofErr w:type="gramEnd"/>
      <w:r>
        <w:t xml:space="preserve"> </w:t>
      </w:r>
      <w:proofErr w:type="gramStart"/>
      <w:r>
        <w:t>N 22379);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42. </w:t>
      </w:r>
      <w:hyperlink r:id="rId47" w:history="1"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7 марта 2008 г. N 19 "Об утверждении санитарно-эпидемиологических правил СП 3.1.3.2352-08 "Профилактика клещевого вирусного энцефалита. </w:t>
      </w:r>
      <w:proofErr w:type="gramStart"/>
      <w:r>
        <w:t>Санитарно-эпидемиологические правила" (зарегистрировано Минюстом России 1 апреля 2008 г., рег.</w:t>
      </w:r>
      <w:proofErr w:type="gramEnd"/>
      <w:r>
        <w:t xml:space="preserve"> </w:t>
      </w:r>
      <w:proofErr w:type="gramStart"/>
      <w:r>
        <w:t>N 11446);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43. </w:t>
      </w:r>
      <w:hyperlink r:id="rId48" w:history="1">
        <w:proofErr w:type="gramStart"/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21 января 2014 г. N 3 "Об утверждении СП 2.5.3157-14 "Санитарно-эпидемиологические требования к перевозке железнодорожным транспортом организованных групп детей" (зарегистрировано Минюстом России 26 марта 2014 г., рег.</w:t>
      </w:r>
      <w:proofErr w:type="gramEnd"/>
      <w:r>
        <w:t xml:space="preserve"> </w:t>
      </w:r>
      <w:proofErr w:type="gramStart"/>
      <w:r>
        <w:t>N 31731);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44. </w:t>
      </w:r>
      <w:hyperlink r:id="rId49" w:history="1">
        <w:proofErr w:type="gramStart"/>
        <w:r>
          <w:rPr>
            <w:color w:val="0000FF"/>
          </w:rPr>
          <w:t>Постановление</w:t>
        </w:r>
      </w:hyperlink>
      <w:r>
        <w:t xml:space="preserve"> Главного государственного санитарного врача Российской Федерации от 30 января 2003 г. N 4 "О введении в действие СанПиН 2.1.2.1188-03" (зарегистрировано Минюстом России 14 февраля 2003 г., рег.</w:t>
      </w:r>
      <w:proofErr w:type="gramEnd"/>
      <w:r>
        <w:t xml:space="preserve"> </w:t>
      </w:r>
      <w:proofErr w:type="gramStart"/>
      <w:r>
        <w:t>N 4219);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45. Национальный стандарт Российской Федерации </w:t>
      </w:r>
      <w:hyperlink r:id="rId50" w:history="1">
        <w:r>
          <w:rPr>
            <w:color w:val="0000FF"/>
          </w:rPr>
          <w:t xml:space="preserve">ГОСТ </w:t>
        </w:r>
        <w:proofErr w:type="gramStart"/>
        <w:r>
          <w:rPr>
            <w:color w:val="0000FF"/>
          </w:rPr>
          <w:t>Р</w:t>
        </w:r>
        <w:proofErr w:type="gramEnd"/>
        <w:r>
          <w:rPr>
            <w:color w:val="0000FF"/>
          </w:rPr>
          <w:t xml:space="preserve"> 52887-2007</w:t>
        </w:r>
      </w:hyperlink>
      <w:r>
        <w:t xml:space="preserve"> "Услуги детям в учреждениях отдыха и оздоровления", утвержденный </w:t>
      </w:r>
      <w:hyperlink r:id="rId51" w:history="1">
        <w:r>
          <w:rPr>
            <w:color w:val="0000FF"/>
          </w:rPr>
          <w:t>приказом</w:t>
        </w:r>
      </w:hyperlink>
      <w:r>
        <w:t xml:space="preserve"> Ростехрегулирования от 27 декабря 2007 г. N 565-ст;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46. Национальный стандарт Российской Федерации </w:t>
      </w:r>
      <w:hyperlink r:id="rId52" w:history="1">
        <w:r>
          <w:rPr>
            <w:color w:val="0000FF"/>
          </w:rPr>
          <w:t xml:space="preserve">ГОСТ </w:t>
        </w:r>
        <w:proofErr w:type="gramStart"/>
        <w:r>
          <w:rPr>
            <w:color w:val="0000FF"/>
          </w:rPr>
          <w:t>Р</w:t>
        </w:r>
        <w:proofErr w:type="gramEnd"/>
        <w:r>
          <w:rPr>
            <w:color w:val="0000FF"/>
          </w:rPr>
          <w:t xml:space="preserve"> 54605-2011</w:t>
        </w:r>
      </w:hyperlink>
      <w:r>
        <w:t xml:space="preserve"> "Туристские услуги. Услуги детского и юношеского туризма. Общие требования", утвержденный </w:t>
      </w:r>
      <w:hyperlink r:id="rId53" w:history="1">
        <w:r>
          <w:rPr>
            <w:color w:val="0000FF"/>
          </w:rPr>
          <w:t>приказом</w:t>
        </w:r>
      </w:hyperlink>
      <w:r>
        <w:t xml:space="preserve"> Росстандарта от 8 декабря 2011 г. N 739-ст;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47. Национальный стандарт Российской Федерации ГОСТ </w:t>
      </w:r>
      <w:proofErr w:type="gramStart"/>
      <w:r>
        <w:t>Р</w:t>
      </w:r>
      <w:proofErr w:type="gramEnd"/>
      <w:r>
        <w:t xml:space="preserve"> 51185-2014 "Туристские услуги. Средства размещения. Общие требования", утвержденный </w:t>
      </w:r>
      <w:hyperlink r:id="rId54" w:history="1">
        <w:r>
          <w:rPr>
            <w:color w:val="0000FF"/>
          </w:rPr>
          <w:t>приказом</w:t>
        </w:r>
      </w:hyperlink>
      <w:r>
        <w:t xml:space="preserve"> Росстандарта от 11 ноября 2014 г. N 1542-ст;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48. </w:t>
      </w:r>
      <w:hyperlink r:id="rId55" w:history="1">
        <w:proofErr w:type="gramStart"/>
        <w:r>
          <w:rPr>
            <w:color w:val="0000FF"/>
          </w:rPr>
          <w:t>Постановление</w:t>
        </w:r>
      </w:hyperlink>
      <w:r>
        <w:t xml:space="preserve"> Минтруда России от 24 октября 2002 г. N 73 "Об утверждении форм документов, необходимых для расследования и учета несчастных случаев на производстве, и положения об особенностях расследования несчастных случаев на производстве в отдельных отраслях и организациях" (зарегистрирован Минюстом России 5 декабря 2002 г., рег.</w:t>
      </w:r>
      <w:proofErr w:type="gramEnd"/>
      <w:r>
        <w:t xml:space="preserve"> </w:t>
      </w:r>
      <w:proofErr w:type="gramStart"/>
      <w:r>
        <w:t>N 3999);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49. </w:t>
      </w:r>
      <w:hyperlink r:id="rId56" w:history="1">
        <w:proofErr w:type="gramStart"/>
        <w:r>
          <w:rPr>
            <w:color w:val="0000FF"/>
          </w:rPr>
          <w:t>Приказ</w:t>
        </w:r>
      </w:hyperlink>
      <w:r>
        <w:t xml:space="preserve"> Минздравсоцразвития России от 15 апреля 2005 г. N 275 "О формах документов, необходимых для расследования несчастных случаев на производстве" (зарегистрирован </w:t>
      </w:r>
      <w:r>
        <w:lastRenderedPageBreak/>
        <w:t>Минюстом России 20 мая 2005 г., рег.</w:t>
      </w:r>
      <w:proofErr w:type="gramEnd"/>
      <w:r>
        <w:t xml:space="preserve"> </w:t>
      </w:r>
      <w:proofErr w:type="gramStart"/>
      <w:r>
        <w:t>N 6609);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50. </w:t>
      </w:r>
      <w:hyperlink r:id="rId57" w:history="1">
        <w:proofErr w:type="gramStart"/>
        <w:r>
          <w:rPr>
            <w:color w:val="0000FF"/>
          </w:rPr>
          <w:t>Приказ</w:t>
        </w:r>
      </w:hyperlink>
      <w:r>
        <w:t xml:space="preserve"> Минздравсоцразвития России от 16 апреля 2012 г. N 363н "Об утверждении Порядка оказания медицинской помощи несовершеннолетним в период оздоровления и организованного отдыха" (зарегистрирован Минюстом России 24 мая 2012 г., рег.</w:t>
      </w:r>
      <w:proofErr w:type="gramEnd"/>
      <w:r>
        <w:t xml:space="preserve"> </w:t>
      </w:r>
      <w:proofErr w:type="gramStart"/>
      <w:r>
        <w:t>N 24308);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51. </w:t>
      </w:r>
      <w:hyperlink r:id="rId58" w:history="1">
        <w:proofErr w:type="gramStart"/>
        <w:r>
          <w:rPr>
            <w:color w:val="0000FF"/>
          </w:rPr>
          <w:t>Приказ</w:t>
        </w:r>
      </w:hyperlink>
      <w:r>
        <w:t xml:space="preserve"> Минкультуры России от 31 октября 2016 г. N 2386 "Об утверждении типовых форм договора о реализации туристского продукта, заключаемого между туроператором и туристом и (или) иным заказчиком, и договора о реализации туристского продукта, заключаемого между турагентом и туристом и (или) иным заказчиком" (зарегистрирован Минюстом России 13 апреля 2017 г., рег.</w:t>
      </w:r>
      <w:proofErr w:type="gramEnd"/>
      <w:r>
        <w:t xml:space="preserve"> </w:t>
      </w:r>
      <w:proofErr w:type="gramStart"/>
      <w:r>
        <w:t>N 46358);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52. </w:t>
      </w:r>
      <w:hyperlink r:id="rId59" w:history="1">
        <w:proofErr w:type="gramStart"/>
        <w:r>
          <w:rPr>
            <w:color w:val="0000FF"/>
          </w:rPr>
          <w:t>Приказ</w:t>
        </w:r>
      </w:hyperlink>
      <w:r>
        <w:t xml:space="preserve"> Минтранса России от 15 января 2014 г. N 7 "Об утверждении Правил обеспечения безопасности перевозок пассажиров и грузов автомобильным транспортом и городским наземным электрическим транспортом и Перечня мероприятий по подготовке работников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транспортом, к безопасной работе и транспортных средств к безопасной эксплуатации" (зарегистрирован Минюстом России 5 июня</w:t>
      </w:r>
      <w:proofErr w:type="gramEnd"/>
      <w:r>
        <w:t xml:space="preserve"> 2014 г., рег. </w:t>
      </w:r>
      <w:proofErr w:type="gramStart"/>
      <w:r>
        <w:t>N 32585);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53. </w:t>
      </w:r>
      <w:hyperlink r:id="rId60" w:history="1">
        <w:proofErr w:type="gramStart"/>
        <w:r>
          <w:rPr>
            <w:color w:val="0000FF"/>
          </w:rPr>
          <w:t>Приказ</w:t>
        </w:r>
      </w:hyperlink>
      <w:r>
        <w:t xml:space="preserve"> Минтранса России от 28 сентября 2015 г. N 287 "Об утверждении профессиональных и квалификационных требований к работникам юридических лиц и индивидуальных предпринимателей, осуществляющих перевозки автомобильным транспортом и городским наземным электрическим транспортом" (зарегистрирован Минюстом России 9 декабря 2015 г., рег.</w:t>
      </w:r>
      <w:proofErr w:type="gramEnd"/>
      <w:r>
        <w:t xml:space="preserve"> </w:t>
      </w:r>
      <w:proofErr w:type="gramStart"/>
      <w:r>
        <w:t>N 40032);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54. </w:t>
      </w:r>
      <w:hyperlink r:id="rId61" w:history="1">
        <w:proofErr w:type="gramStart"/>
        <w:r>
          <w:rPr>
            <w:color w:val="0000FF"/>
          </w:rPr>
          <w:t>Приказ</w:t>
        </w:r>
      </w:hyperlink>
      <w:r>
        <w:t xml:space="preserve"> Минздравсоцразвития России от 12 апреля 2011 г. N 302н "Об утверждении перечней вредных и (или) опасных производственных факторов и работ, при выполнении которых проводятся обязательные предварительные и периодические медицинские осмотры (обследования), и Порядка проведения обязательных предварительных и периодических медицинских осмотров (обследований) работников, занятых на тяжелых работах и на работах с вредными и (или) опасными условиями труда" (зарегистрирован Минюстом России</w:t>
      </w:r>
      <w:proofErr w:type="gramEnd"/>
      <w:r>
        <w:t xml:space="preserve"> 21 октября 2011 г., рег. </w:t>
      </w:r>
      <w:proofErr w:type="gramStart"/>
      <w:r>
        <w:t>N 22111);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55. </w:t>
      </w:r>
      <w:hyperlink r:id="rId62" w:history="1">
        <w:proofErr w:type="gramStart"/>
        <w:r>
          <w:rPr>
            <w:color w:val="0000FF"/>
          </w:rPr>
          <w:t>Приказ</w:t>
        </w:r>
      </w:hyperlink>
      <w:r>
        <w:t xml:space="preserve"> Минздрава России от 21 марта 2014 г. N 125н "Об утверждении национального календаря профилактических прививок и календаря профилактических прививок по эпидемическим показаниям" (зарегистрирован Минюстом России 25 апреля 2014 г., рег.</w:t>
      </w:r>
      <w:proofErr w:type="gramEnd"/>
      <w:r>
        <w:t xml:space="preserve"> </w:t>
      </w:r>
      <w:proofErr w:type="gramStart"/>
      <w:r>
        <w:t>N 32115);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56. </w:t>
      </w:r>
      <w:hyperlink r:id="rId63" w:history="1">
        <w:proofErr w:type="gramStart"/>
        <w:r>
          <w:rPr>
            <w:color w:val="0000FF"/>
          </w:rPr>
          <w:t>Приказ</w:t>
        </w:r>
      </w:hyperlink>
      <w:r>
        <w:t xml:space="preserve"> Минтруда России от 7 апреля 2014 г. N 193н "Об утверждении профессионального стандарта "Тренер" (зарегистрирован Минюстом России 10 июля 2014 г., рег.</w:t>
      </w:r>
      <w:proofErr w:type="gramEnd"/>
      <w:r>
        <w:t xml:space="preserve"> </w:t>
      </w:r>
      <w:proofErr w:type="gramStart"/>
      <w:r>
        <w:t>N 33035);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57. </w:t>
      </w:r>
      <w:hyperlink r:id="rId64" w:history="1">
        <w:proofErr w:type="gramStart"/>
        <w:r>
          <w:rPr>
            <w:color w:val="0000FF"/>
          </w:rPr>
          <w:t>Приказ</w:t>
        </w:r>
      </w:hyperlink>
      <w:r>
        <w:t xml:space="preserve"> Минтруда России от 4 августа 2014 г. N 528н "Об утверждении профессионального стандарта "Тренер-преподаватель по адаптивной физической культуре и спорту" (зарегистрирован Минюстом России 2 сентября 2014 г., рег.</w:t>
      </w:r>
      <w:proofErr w:type="gramEnd"/>
      <w:r>
        <w:t xml:space="preserve"> </w:t>
      </w:r>
      <w:proofErr w:type="gramStart"/>
      <w:r>
        <w:t>N 33933);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58. </w:t>
      </w:r>
      <w:hyperlink r:id="rId65" w:history="1">
        <w:proofErr w:type="gramStart"/>
        <w:r>
          <w:rPr>
            <w:color w:val="0000FF"/>
          </w:rPr>
          <w:t>Приказ</w:t>
        </w:r>
      </w:hyperlink>
      <w:r>
        <w:t xml:space="preserve"> Минтруда России от 4 августа 2014 г. N 526н "Об утверждении профессионального стандарта "Инструктор-методист по адаптивной физической культуре" (зарегистрирован Минюстом России 20 августа 2014 г., рег.</w:t>
      </w:r>
      <w:proofErr w:type="gramEnd"/>
      <w:r>
        <w:t xml:space="preserve"> </w:t>
      </w:r>
      <w:proofErr w:type="gramStart"/>
      <w:r>
        <w:t>N 33674);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59. </w:t>
      </w:r>
      <w:hyperlink r:id="rId66" w:history="1">
        <w:proofErr w:type="gramStart"/>
        <w:r>
          <w:rPr>
            <w:color w:val="0000FF"/>
          </w:rPr>
          <w:t>Приказ</w:t>
        </w:r>
      </w:hyperlink>
      <w:r>
        <w:t xml:space="preserve"> Минтруда России от 8 сентября 2014 г. N 630н "Об утверждении профессионального стандарта "Инструктор-методист" (зарегистрирован Минюстом России 26 сентября 2014 г., рег.</w:t>
      </w:r>
      <w:proofErr w:type="gramEnd"/>
      <w:r>
        <w:t xml:space="preserve"> </w:t>
      </w:r>
      <w:proofErr w:type="gramStart"/>
      <w:r>
        <w:t>N 34135);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60. </w:t>
      </w:r>
      <w:hyperlink r:id="rId67" w:history="1">
        <w:proofErr w:type="gramStart"/>
        <w:r>
          <w:rPr>
            <w:color w:val="0000FF"/>
          </w:rPr>
          <w:t>Приказ</w:t>
        </w:r>
      </w:hyperlink>
      <w:r>
        <w:t xml:space="preserve"> Минтруда России от 8 сентября 2015 г. N 610н "Об утверждении профессионального стандарта "Повар" (зарегистрирован Минюстом России 29 сентября 2015 г., </w:t>
      </w:r>
      <w:r>
        <w:lastRenderedPageBreak/>
        <w:t>рег.</w:t>
      </w:r>
      <w:proofErr w:type="gramEnd"/>
      <w:r>
        <w:t xml:space="preserve"> </w:t>
      </w:r>
      <w:proofErr w:type="gramStart"/>
      <w:r>
        <w:t>N 39023);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61. </w:t>
      </w:r>
      <w:hyperlink r:id="rId68" w:history="1">
        <w:proofErr w:type="gramStart"/>
        <w:r>
          <w:rPr>
            <w:color w:val="0000FF"/>
          </w:rPr>
          <w:t>Приказ</w:t>
        </w:r>
      </w:hyperlink>
      <w:r>
        <w:t xml:space="preserve"> Минтруда России от 8 сентября 2015 г. N 613н "Об утверждении профессионального стандарта "Педагог дополнительного образования детей и взрослых" (зарегистрирован Минюстом России 24 сентября 2015 г., рег.</w:t>
      </w:r>
      <w:proofErr w:type="gramEnd"/>
      <w:r>
        <w:t xml:space="preserve"> </w:t>
      </w:r>
      <w:proofErr w:type="gramStart"/>
      <w:r>
        <w:t>N 38994);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62. </w:t>
      </w:r>
      <w:hyperlink r:id="rId69" w:history="1">
        <w:proofErr w:type="gramStart"/>
        <w:r>
          <w:rPr>
            <w:color w:val="0000FF"/>
          </w:rPr>
          <w:t>Приказ</w:t>
        </w:r>
      </w:hyperlink>
      <w:r>
        <w:t xml:space="preserve"> Минтруда России от 11 декабря 2015 г. N 1010н "Об утверждении профессионального стандарта "Работник по обеспечению охраны образовательных организаций" (зарегистрирован Минюстом России 31 декабря 2015 г., рег.</w:t>
      </w:r>
      <w:proofErr w:type="gramEnd"/>
      <w:r>
        <w:t xml:space="preserve"> </w:t>
      </w:r>
      <w:proofErr w:type="gramStart"/>
      <w:r>
        <w:t>N 40478);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63. </w:t>
      </w:r>
      <w:hyperlink r:id="rId70" w:history="1">
        <w:proofErr w:type="gramStart"/>
        <w:r>
          <w:rPr>
            <w:color w:val="0000FF"/>
          </w:rPr>
          <w:t>Приказ</w:t>
        </w:r>
      </w:hyperlink>
      <w:r>
        <w:t xml:space="preserve"> Минтруда России от 7 мая 2015 г. N 281н "Об утверждении профессионального стандарта "Руководитель предприятия питания" (зарегистрирован Минюстом России 2 июня 2015 г., рег.</w:t>
      </w:r>
      <w:proofErr w:type="gramEnd"/>
      <w:r>
        <w:t xml:space="preserve"> </w:t>
      </w:r>
      <w:proofErr w:type="gramStart"/>
      <w:r>
        <w:t>N 37510);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64. </w:t>
      </w:r>
      <w:hyperlink r:id="rId71" w:history="1">
        <w:proofErr w:type="gramStart"/>
        <w:r>
          <w:rPr>
            <w:color w:val="0000FF"/>
          </w:rPr>
          <w:t>Приказ</w:t>
        </w:r>
      </w:hyperlink>
      <w:r>
        <w:t xml:space="preserve"> Минтруда России от 10 января 2017 г. N 10н "Об утверждении профессионального стандарта "Специалист в области воспитания" (зарегистрирован Минюстом России 26 января 2017 г., рег.</w:t>
      </w:r>
      <w:proofErr w:type="gramEnd"/>
      <w:r>
        <w:t xml:space="preserve"> </w:t>
      </w:r>
      <w:proofErr w:type="gramStart"/>
      <w:r>
        <w:t>N 45406);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65. </w:t>
      </w:r>
      <w:hyperlink r:id="rId72" w:history="1">
        <w:proofErr w:type="gramStart"/>
        <w:r>
          <w:rPr>
            <w:color w:val="0000FF"/>
          </w:rPr>
          <w:t>Приказ</w:t>
        </w:r>
      </w:hyperlink>
      <w:r>
        <w:t xml:space="preserve"> Минтруда России от 24 июля 2013 г. N 328н "Об утверждении Правил по охране труда при эксплуатации электроустановок" (зарегистрирован Минюстом России 12 декабря 2013 г., рег.</w:t>
      </w:r>
      <w:proofErr w:type="gramEnd"/>
      <w:r>
        <w:t xml:space="preserve"> </w:t>
      </w:r>
      <w:proofErr w:type="gramStart"/>
      <w:r>
        <w:t>N 30593);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66. </w:t>
      </w:r>
      <w:hyperlink r:id="rId73" w:history="1">
        <w:proofErr w:type="gramStart"/>
        <w:r>
          <w:rPr>
            <w:color w:val="0000FF"/>
          </w:rPr>
          <w:t>Приказ</w:t>
        </w:r>
      </w:hyperlink>
      <w:r>
        <w:t xml:space="preserve"> Минтруда России от 28 марта 2014 г. N 155н "Об утверждении Правил по охране труда при работе на высоте" (зарегистрирован Минюстом России 5 сентября 2014 г., рег.</w:t>
      </w:r>
      <w:proofErr w:type="gramEnd"/>
      <w:r>
        <w:t xml:space="preserve"> </w:t>
      </w:r>
      <w:proofErr w:type="gramStart"/>
      <w:r>
        <w:t>N 33990);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67. </w:t>
      </w:r>
      <w:hyperlink r:id="rId74" w:history="1">
        <w:proofErr w:type="gramStart"/>
        <w:r>
          <w:rPr>
            <w:color w:val="0000FF"/>
          </w:rPr>
          <w:t>Приказ</w:t>
        </w:r>
      </w:hyperlink>
      <w:r>
        <w:t xml:space="preserve"> Минтруда России от 5 июня 2014 г. N 367н "Об утверждении Правил по охране труда на судах морского и речного флота" (зарегистрирован Минюстом России 4 августа 2014 г., рег.</w:t>
      </w:r>
      <w:proofErr w:type="gramEnd"/>
      <w:r>
        <w:t xml:space="preserve"> </w:t>
      </w:r>
      <w:proofErr w:type="gramStart"/>
      <w:r>
        <w:t>N 33445);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68. </w:t>
      </w:r>
      <w:hyperlink r:id="rId75" w:history="1">
        <w:proofErr w:type="gramStart"/>
        <w:r>
          <w:rPr>
            <w:color w:val="0000FF"/>
          </w:rPr>
          <w:t>Приказ</w:t>
        </w:r>
      </w:hyperlink>
      <w:r>
        <w:t xml:space="preserve"> Минтруда России от 17 сентября 2014 г. N 642н "Об утверждении Правил по охране труда при погрузочно-разгрузочных работах и размещении грузов" (зарегистрирован Минюстом России 5 ноября 2014 г., рег.</w:t>
      </w:r>
      <w:proofErr w:type="gramEnd"/>
      <w:r>
        <w:t xml:space="preserve"> </w:t>
      </w:r>
      <w:proofErr w:type="gramStart"/>
      <w:r>
        <w:t>N 34558);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69. </w:t>
      </w:r>
      <w:hyperlink r:id="rId76" w:history="1">
        <w:proofErr w:type="gramStart"/>
        <w:r>
          <w:rPr>
            <w:color w:val="0000FF"/>
          </w:rPr>
          <w:t>Приказ</w:t>
        </w:r>
      </w:hyperlink>
      <w:r>
        <w:t xml:space="preserve"> Минтруда России от 23 декабря 2014 г. N 1104н "Об утверждении Правил по охране труда при эксплуатации холодильных установок" (зарегистрирован Минюстом России 26 февраля 2015 г., рег.</w:t>
      </w:r>
      <w:proofErr w:type="gramEnd"/>
      <w:r>
        <w:t xml:space="preserve"> </w:t>
      </w:r>
      <w:proofErr w:type="gramStart"/>
      <w:r>
        <w:t>N 36219);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70. </w:t>
      </w:r>
      <w:hyperlink r:id="rId77" w:history="1">
        <w:proofErr w:type="gramStart"/>
        <w:r>
          <w:rPr>
            <w:color w:val="0000FF"/>
          </w:rPr>
          <w:t>Приказ</w:t>
        </w:r>
      </w:hyperlink>
      <w:r>
        <w:t xml:space="preserve"> Минтруда России от 23 декабря 2014 г. N 1101н "Об утверждении Правил по охране труда при выполнении электросварочных и газосварочных работ" (зарегистрирован Минюстом России 20 февраля 2015 г., рег.</w:t>
      </w:r>
      <w:proofErr w:type="gramEnd"/>
      <w:r>
        <w:t xml:space="preserve"> </w:t>
      </w:r>
      <w:proofErr w:type="gramStart"/>
      <w:r>
        <w:t>N 36155);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71. </w:t>
      </w:r>
      <w:hyperlink r:id="rId78" w:history="1">
        <w:proofErr w:type="gramStart"/>
        <w:r>
          <w:rPr>
            <w:color w:val="0000FF"/>
          </w:rPr>
          <w:t>Приказ</w:t>
        </w:r>
      </w:hyperlink>
      <w:r>
        <w:t xml:space="preserve"> Минтруда России от 1 июня 2015 г. N 336н "Об утверждении Правил по охране труда в строительстве" (зарегистрирован Минюстом России 13 августа 2015 г., рег.</w:t>
      </w:r>
      <w:proofErr w:type="gramEnd"/>
      <w:r>
        <w:t xml:space="preserve"> </w:t>
      </w:r>
      <w:proofErr w:type="gramStart"/>
      <w:r>
        <w:t>N 38511);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72. </w:t>
      </w:r>
      <w:hyperlink r:id="rId79" w:history="1">
        <w:proofErr w:type="gramStart"/>
        <w:r>
          <w:rPr>
            <w:color w:val="0000FF"/>
          </w:rPr>
          <w:t>Приказ</w:t>
        </w:r>
      </w:hyperlink>
      <w:r>
        <w:t xml:space="preserve"> Минтруда России от 7 июля 2015 г. N 439н "Об утверждении Правил по охране труда в жилищно-коммунальном хозяйстве" (зарегистрирован Минюстом России 11 августа 2015 г., рег.</w:t>
      </w:r>
      <w:proofErr w:type="gramEnd"/>
      <w:r>
        <w:t xml:space="preserve"> </w:t>
      </w:r>
      <w:proofErr w:type="gramStart"/>
      <w:r>
        <w:t>N 38474);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73. </w:t>
      </w:r>
      <w:hyperlink r:id="rId80" w:history="1">
        <w:proofErr w:type="gramStart"/>
        <w:r>
          <w:rPr>
            <w:color w:val="0000FF"/>
          </w:rPr>
          <w:t>Приказ</w:t>
        </w:r>
      </w:hyperlink>
      <w:r>
        <w:t xml:space="preserve"> Минтруда России от 17 августа 2015 г. N 550н "Об утверждении Правил по охране труда при производстве отдельных видов пищевой продукции" (зарегистрирован Минюстом России 30 декабря 2015 г., рег.</w:t>
      </w:r>
      <w:proofErr w:type="gramEnd"/>
      <w:r>
        <w:t xml:space="preserve"> </w:t>
      </w:r>
      <w:proofErr w:type="gramStart"/>
      <w:r>
        <w:t>N 40373);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74. </w:t>
      </w:r>
      <w:hyperlink r:id="rId81" w:history="1">
        <w:proofErr w:type="gramStart"/>
        <w:r>
          <w:rPr>
            <w:color w:val="0000FF"/>
          </w:rPr>
          <w:t>Приказ</w:t>
        </w:r>
      </w:hyperlink>
      <w:r>
        <w:t xml:space="preserve"> Минтруда России от 17 августа 2015 г. N 552н "Об утверждении Правил по охране труда при работе с инструментом и приспособлениями" (зарегистрирован Минюстом России 2 октября 2015 г., рег.</w:t>
      </w:r>
      <w:proofErr w:type="gramEnd"/>
      <w:r>
        <w:t xml:space="preserve"> </w:t>
      </w:r>
      <w:proofErr w:type="gramStart"/>
      <w:r>
        <w:t>N 39125);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lastRenderedPageBreak/>
        <w:t xml:space="preserve">75. </w:t>
      </w:r>
      <w:hyperlink r:id="rId82" w:history="1">
        <w:proofErr w:type="gramStart"/>
        <w:r>
          <w:rPr>
            <w:color w:val="0000FF"/>
          </w:rPr>
          <w:t>Приказ</w:t>
        </w:r>
      </w:hyperlink>
      <w:r>
        <w:t xml:space="preserve"> Минтруда России от 2 ноября 2015 г. N 835н "Об утверждении Правил по охране труда в лесозаготовительном, деревообрабатывающем производствах и при проведении лесохозяйственных работ" (зарегистрирован Минюстом России 9 февраля 2016 г., рег.</w:t>
      </w:r>
      <w:proofErr w:type="gramEnd"/>
      <w:r>
        <w:t xml:space="preserve"> </w:t>
      </w:r>
      <w:proofErr w:type="gramStart"/>
      <w:r>
        <w:t>N 41009);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76. </w:t>
      </w:r>
      <w:hyperlink r:id="rId83" w:history="1">
        <w:proofErr w:type="gramStart"/>
        <w:r>
          <w:rPr>
            <w:color w:val="0000FF"/>
          </w:rPr>
          <w:t>Приказ</w:t>
        </w:r>
      </w:hyperlink>
      <w:r>
        <w:t xml:space="preserve"> Минтруда России от 16 ноября 2015 г. N 873н "Об утверждении Правил по охране труда при хранении, транспортировании и реализации нефтепродуктов" (зарегистрирован Минюстом России 28 января 2016 г., рег.</w:t>
      </w:r>
      <w:proofErr w:type="gramEnd"/>
      <w:r>
        <w:t xml:space="preserve"> </w:t>
      </w:r>
      <w:proofErr w:type="gramStart"/>
      <w:r>
        <w:t>N 40876);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77. </w:t>
      </w:r>
      <w:hyperlink r:id="rId84" w:history="1">
        <w:proofErr w:type="gramStart"/>
        <w:r>
          <w:rPr>
            <w:color w:val="0000FF"/>
          </w:rPr>
          <w:t>Приказ</w:t>
        </w:r>
      </w:hyperlink>
      <w:r>
        <w:t xml:space="preserve"> Минтруда России от 23 июня 2016 г. N 310н "Об утверждении Правил по охране труда при размещении, монтаже, техническом обслуживании и ремонте технологического оборудования" (зарегистрирован Минюстом России 15 июля 2016 г., рег.</w:t>
      </w:r>
      <w:proofErr w:type="gramEnd"/>
      <w:r>
        <w:t xml:space="preserve"> </w:t>
      </w:r>
      <w:proofErr w:type="gramStart"/>
      <w:r>
        <w:t>N 42880);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78. </w:t>
      </w:r>
      <w:hyperlink r:id="rId85" w:history="1">
        <w:proofErr w:type="gramStart"/>
        <w:r>
          <w:rPr>
            <w:color w:val="0000FF"/>
          </w:rPr>
          <w:t>Приказ</w:t>
        </w:r>
      </w:hyperlink>
      <w:r>
        <w:t xml:space="preserve"> Минтруда России от 17 августа 2015 г. N 551н "Об утверждении Правил по охране труда при эксплуатации тепловых энергоустановок" (зарегистрирован Минюстом России 5 октября 2015 г., рег.</w:t>
      </w:r>
      <w:proofErr w:type="gramEnd"/>
      <w:r>
        <w:t xml:space="preserve"> </w:t>
      </w:r>
      <w:proofErr w:type="gramStart"/>
      <w:r>
        <w:t>N 39138);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79. </w:t>
      </w:r>
      <w:hyperlink r:id="rId86" w:history="1">
        <w:proofErr w:type="gramStart"/>
        <w:r>
          <w:rPr>
            <w:color w:val="0000FF"/>
          </w:rPr>
          <w:t>Приказ</w:t>
        </w:r>
      </w:hyperlink>
      <w:r>
        <w:t xml:space="preserve"> Минтруда России от 25 февраля 2016 г. N 76н "Об утверждении Правил по охране труда в сельском хозяйстве" (зарегистрирован Минюстом России 25 марта 2016 г., рег.</w:t>
      </w:r>
      <w:proofErr w:type="gramEnd"/>
      <w:r>
        <w:t xml:space="preserve"> </w:t>
      </w:r>
      <w:proofErr w:type="gramStart"/>
      <w:r>
        <w:t>N 41558);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80. </w:t>
      </w:r>
      <w:hyperlink r:id="rId87" w:history="1">
        <w:proofErr w:type="gramStart"/>
        <w:r>
          <w:rPr>
            <w:color w:val="0000FF"/>
          </w:rPr>
          <w:t>Постановление</w:t>
        </w:r>
      </w:hyperlink>
      <w:r>
        <w:t xml:space="preserve"> Минтруда России от 12 мая 2003 г. N 28 "Об утверждении Межотраслевых правил по охране труда на автомобильном транспорте" (зарегистрировано Минюстом России 19 июня 2003 г., рег.</w:t>
      </w:r>
      <w:proofErr w:type="gramEnd"/>
      <w:r>
        <w:t xml:space="preserve"> </w:t>
      </w:r>
      <w:proofErr w:type="gramStart"/>
      <w:r>
        <w:t>N 4734);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81. </w:t>
      </w:r>
      <w:hyperlink r:id="rId88" w:history="1">
        <w:proofErr w:type="gramStart"/>
        <w:r>
          <w:rPr>
            <w:color w:val="0000FF"/>
          </w:rPr>
          <w:t>Постановление</w:t>
        </w:r>
      </w:hyperlink>
      <w:r>
        <w:t xml:space="preserve"> Минтруда России от 16 августа 2002 г. N 61 "Об утверждении Межотраслевых правил по охране труда при эксплуатации водопроводно-канализационного хозяйства" (зарегистрировано Минюстом России 9 октября 2002 г., рег.</w:t>
      </w:r>
      <w:proofErr w:type="gramEnd"/>
      <w:r>
        <w:t xml:space="preserve"> </w:t>
      </w:r>
      <w:proofErr w:type="gramStart"/>
      <w:r>
        <w:t>N 3847);</w:t>
      </w:r>
      <w:proofErr w:type="gramEnd"/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82. Технический регламент Таможенного союза </w:t>
      </w:r>
      <w:hyperlink r:id="rId89" w:history="1">
        <w:proofErr w:type="gramStart"/>
        <w:r>
          <w:rPr>
            <w:color w:val="0000FF"/>
          </w:rPr>
          <w:t>ТР</w:t>
        </w:r>
        <w:proofErr w:type="gramEnd"/>
        <w:r>
          <w:rPr>
            <w:color w:val="0000FF"/>
          </w:rPr>
          <w:t xml:space="preserve"> ТС 021/2011</w:t>
        </w:r>
      </w:hyperlink>
      <w:r>
        <w:t xml:space="preserve"> "О безопасности пищевой продукции";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83. Технический регламент Таможенного союза </w:t>
      </w:r>
      <w:hyperlink r:id="rId90" w:history="1">
        <w:proofErr w:type="gramStart"/>
        <w:r>
          <w:rPr>
            <w:color w:val="0000FF"/>
          </w:rPr>
          <w:t>ТР</w:t>
        </w:r>
        <w:proofErr w:type="gramEnd"/>
        <w:r>
          <w:rPr>
            <w:color w:val="0000FF"/>
          </w:rPr>
          <w:t xml:space="preserve"> ТС 027/2012</w:t>
        </w:r>
      </w:hyperlink>
      <w:r>
        <w:t xml:space="preserve"> "О безопасности отдельных видов специализированной пищевой продукции, в том числе диетического лечебного и диетического профилактического питания";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84. Технический регламент Таможенного союза </w:t>
      </w:r>
      <w:hyperlink r:id="rId91" w:history="1">
        <w:proofErr w:type="gramStart"/>
        <w:r>
          <w:rPr>
            <w:color w:val="0000FF"/>
          </w:rPr>
          <w:t>ТР</w:t>
        </w:r>
        <w:proofErr w:type="gramEnd"/>
        <w:r>
          <w:rPr>
            <w:color w:val="0000FF"/>
          </w:rPr>
          <w:t xml:space="preserve"> ТС 034/2013</w:t>
        </w:r>
      </w:hyperlink>
      <w:r>
        <w:t xml:space="preserve"> "О безопасности мяса и мясной продукции";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85. Технический регламент Таможенного союза </w:t>
      </w:r>
      <w:hyperlink r:id="rId92" w:history="1">
        <w:proofErr w:type="gramStart"/>
        <w:r>
          <w:rPr>
            <w:color w:val="0000FF"/>
          </w:rPr>
          <w:t>ТР</w:t>
        </w:r>
        <w:proofErr w:type="gramEnd"/>
        <w:r>
          <w:rPr>
            <w:color w:val="0000FF"/>
          </w:rPr>
          <w:t xml:space="preserve"> ТС 033/2013</w:t>
        </w:r>
      </w:hyperlink>
      <w:r>
        <w:t xml:space="preserve"> "О безопасности молока и молочной продукции";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86. Технический регламент Таможенного союза </w:t>
      </w:r>
      <w:hyperlink r:id="rId93" w:history="1">
        <w:proofErr w:type="gramStart"/>
        <w:r>
          <w:rPr>
            <w:color w:val="0000FF"/>
          </w:rPr>
          <w:t>ТР</w:t>
        </w:r>
        <w:proofErr w:type="gramEnd"/>
        <w:r>
          <w:rPr>
            <w:color w:val="0000FF"/>
          </w:rPr>
          <w:t xml:space="preserve"> ТС 023/2011</w:t>
        </w:r>
      </w:hyperlink>
      <w:r>
        <w:t xml:space="preserve"> "Технический регламент на соковую продукцию из фруктов и овощей";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87. Технический регламент Таможенного союза </w:t>
      </w:r>
      <w:hyperlink r:id="rId94" w:history="1">
        <w:proofErr w:type="gramStart"/>
        <w:r>
          <w:rPr>
            <w:color w:val="0000FF"/>
          </w:rPr>
          <w:t>ТР</w:t>
        </w:r>
        <w:proofErr w:type="gramEnd"/>
        <w:r>
          <w:rPr>
            <w:color w:val="0000FF"/>
          </w:rPr>
          <w:t xml:space="preserve"> ТС 022/2011</w:t>
        </w:r>
      </w:hyperlink>
      <w:r>
        <w:t xml:space="preserve"> "Пищевая продукция в части ее маркировки";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88. Технический регламент Таможенного союза </w:t>
      </w:r>
      <w:hyperlink r:id="rId95" w:history="1">
        <w:proofErr w:type="gramStart"/>
        <w:r>
          <w:rPr>
            <w:color w:val="0000FF"/>
          </w:rPr>
          <w:t>ТР</w:t>
        </w:r>
        <w:proofErr w:type="gramEnd"/>
        <w:r>
          <w:rPr>
            <w:color w:val="0000FF"/>
          </w:rPr>
          <w:t xml:space="preserve"> ТС 024/2011</w:t>
        </w:r>
      </w:hyperlink>
      <w:r>
        <w:t xml:space="preserve"> "Технический регламент на масложировую продукцию";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89. </w:t>
      </w:r>
      <w:hyperlink r:id="rId96" w:history="1">
        <w:r>
          <w:rPr>
            <w:color w:val="0000FF"/>
          </w:rPr>
          <w:t>Приказ</w:t>
        </w:r>
      </w:hyperlink>
      <w:r>
        <w:t xml:space="preserve"> Минобразования России от 13 июля 1992 г. N 293 "Об утверждении нормативных документов по туристско-краеведческой деятельности";</w:t>
      </w:r>
    </w:p>
    <w:p w:rsidR="0016007C" w:rsidRDefault="0016007C">
      <w:pPr>
        <w:pStyle w:val="ConsPlusNormal"/>
        <w:spacing w:before="220"/>
        <w:ind w:firstLine="540"/>
        <w:jc w:val="both"/>
      </w:pPr>
      <w:r>
        <w:t xml:space="preserve">90. </w:t>
      </w:r>
      <w:hyperlink r:id="rId97" w:history="1">
        <w:r>
          <w:rPr>
            <w:color w:val="0000FF"/>
          </w:rPr>
          <w:t>Приказ</w:t>
        </w:r>
      </w:hyperlink>
      <w:r>
        <w:t xml:space="preserve"> Минобразования России от 23 марта 1998 г. N 769 "О развитии системы подготовки кадров детско-юношеского туризма".</w:t>
      </w:r>
    </w:p>
    <w:p w:rsidR="0016007C" w:rsidRDefault="0016007C">
      <w:pPr>
        <w:pStyle w:val="ConsPlusNormal"/>
        <w:jc w:val="both"/>
      </w:pPr>
    </w:p>
    <w:p w:rsidR="0016007C" w:rsidRDefault="0016007C">
      <w:pPr>
        <w:pStyle w:val="ConsPlusNormal"/>
        <w:jc w:val="both"/>
      </w:pPr>
    </w:p>
    <w:p w:rsidR="0016007C" w:rsidRDefault="0016007C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:rsidR="00B47610" w:rsidRDefault="00B47610">
      <w:bookmarkStart w:id="1" w:name="_GoBack"/>
      <w:bookmarkEnd w:id="1"/>
    </w:p>
    <w:sectPr w:rsidR="00B47610" w:rsidSect="006B7EA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7"/>
  <w:proofState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6007C"/>
    <w:rsid w:val="0016007C"/>
    <w:rsid w:val="00B476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00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00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00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600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16007C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16007C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hyperlink" Target="consultantplus://offline/ref=E8083DA959FD8755080231F2E3B29D8C986A700A88ECECBF07C3098AA0J5pDF" TargetMode="External"/><Relationship Id="rId21" Type="http://schemas.openxmlformats.org/officeDocument/2006/relationships/hyperlink" Target="consultantplus://offline/ref=E8083DA959FD8755080231F2E3B29D8C9B677A0B80E1ECBF07C3098AA0J5pDF" TargetMode="External"/><Relationship Id="rId42" Type="http://schemas.openxmlformats.org/officeDocument/2006/relationships/hyperlink" Target="consultantplus://offline/ref=E8083DA959FD8755080231F2E3B29D8C9B6F7D0E8CE6ECBF07C3098AA0J5pDF" TargetMode="External"/><Relationship Id="rId47" Type="http://schemas.openxmlformats.org/officeDocument/2006/relationships/hyperlink" Target="consultantplus://offline/ref=E8083DA959FD8755080231F2E3B29D8C986B71058DE4ECBF07C3098AA0J5pDF" TargetMode="External"/><Relationship Id="rId63" Type="http://schemas.openxmlformats.org/officeDocument/2006/relationships/hyperlink" Target="consultantplus://offline/ref=E8083DA959FD8755080231F2E3B29D8C9B6F790889E5ECBF07C3098AA0J5pDF" TargetMode="External"/><Relationship Id="rId68" Type="http://schemas.openxmlformats.org/officeDocument/2006/relationships/hyperlink" Target="consultantplus://offline/ref=E8083DA959FD8755080231F2E3B29D8C98667E0A8FE2ECBF07C3098AA0J5pDF" TargetMode="External"/><Relationship Id="rId84" Type="http://schemas.openxmlformats.org/officeDocument/2006/relationships/hyperlink" Target="consultantplus://offline/ref=E8083DA959FD8755080231F2E3B29D8C9B6E7A0C89E4ECBF07C3098AA0J5pDF" TargetMode="External"/><Relationship Id="rId89" Type="http://schemas.openxmlformats.org/officeDocument/2006/relationships/hyperlink" Target="consultantplus://offline/ref=E8083DA959FD8755080231F2E3B29D8C98687C098BE2ECBF07C3098AA05D2A994CB4234FEE937016JCp1F" TargetMode="External"/><Relationship Id="rId16" Type="http://schemas.openxmlformats.org/officeDocument/2006/relationships/hyperlink" Target="consultantplus://offline/ref=E8083DA959FD8755080231F2E3B29D8C9B677A0B80EDECBF07C3098AA0J5pDF" TargetMode="External"/><Relationship Id="rId11" Type="http://schemas.openxmlformats.org/officeDocument/2006/relationships/hyperlink" Target="consultantplus://offline/ref=E8083DA959FD8755080231F2E3B29D8C9B6771088DECECBF07C3098AA0J5pDF" TargetMode="External"/><Relationship Id="rId32" Type="http://schemas.openxmlformats.org/officeDocument/2006/relationships/hyperlink" Target="consultantplus://offline/ref=E8083DA959FD8755080231F2E3B29D8C9B677E0F81E0ECBF07C3098AA0J5pDF" TargetMode="External"/><Relationship Id="rId37" Type="http://schemas.openxmlformats.org/officeDocument/2006/relationships/hyperlink" Target="consultantplus://offline/ref=E8083DA959FD8755080231F2E3B29D8C9B67780E8FEDECBF07C3098AA0J5pDF" TargetMode="External"/><Relationship Id="rId53" Type="http://schemas.openxmlformats.org/officeDocument/2006/relationships/hyperlink" Target="consultantplus://offline/ref=E8083DA959FD8755080231F2E3B29D8C9B687C098BE4ECBF07C3098AA0J5pDF" TargetMode="External"/><Relationship Id="rId58" Type="http://schemas.openxmlformats.org/officeDocument/2006/relationships/hyperlink" Target="consultantplus://offline/ref=E8083DA959FD8755080231F2E3B29D8C9B6F7D098DE2ECBF07C3098AA0J5pDF" TargetMode="External"/><Relationship Id="rId74" Type="http://schemas.openxmlformats.org/officeDocument/2006/relationships/hyperlink" Target="consultantplus://offline/ref=E8083DA959FD8755080231F2E3B29D8C98687F0F81E7ECBF07C3098AA0J5pDF" TargetMode="External"/><Relationship Id="rId79" Type="http://schemas.openxmlformats.org/officeDocument/2006/relationships/hyperlink" Target="consultantplus://offline/ref=E8083DA959FD8755080231F2E3B29D8C98667C088FEDECBF07C3098AA0J5pDF" TargetMode="External"/><Relationship Id="rId5" Type="http://schemas.openxmlformats.org/officeDocument/2006/relationships/hyperlink" Target="http://www.consultant.ru" TargetMode="External"/><Relationship Id="rId90" Type="http://schemas.openxmlformats.org/officeDocument/2006/relationships/hyperlink" Target="consultantplus://offline/ref=E8083DA959FD8755080231F2E3B29D8C986D790F80E5ECBF07C3098AA05D2A994CB4234FEE937013JCp8F" TargetMode="External"/><Relationship Id="rId95" Type="http://schemas.openxmlformats.org/officeDocument/2006/relationships/hyperlink" Target="consultantplus://offline/ref=E8083DA959FD8755080231F2E3B29D8C98677F058DECECBF07C3098AA05D2A994CB4234FEE937011JCp9F" TargetMode="External"/><Relationship Id="rId22" Type="http://schemas.openxmlformats.org/officeDocument/2006/relationships/hyperlink" Target="consultantplus://offline/ref=E8083DA959FD8755080231F2E3B29D8C98677F0980E1ECBF07C3098AA0J5pDF" TargetMode="External"/><Relationship Id="rId27" Type="http://schemas.openxmlformats.org/officeDocument/2006/relationships/hyperlink" Target="consultantplus://offline/ref=E8083DA959FD8755080231F2E3B29D8C9B677E0C8CE0ECBF07C3098AA0J5pDF" TargetMode="External"/><Relationship Id="rId43" Type="http://schemas.openxmlformats.org/officeDocument/2006/relationships/hyperlink" Target="consultantplus://offline/ref=E8083DA959FD8755080231F2E3B29D8C98677B0E81E4ECBF07C3098AA0J5pDF" TargetMode="External"/><Relationship Id="rId48" Type="http://schemas.openxmlformats.org/officeDocument/2006/relationships/hyperlink" Target="consultantplus://offline/ref=E8083DA959FD8755080231F2E3B29D8C986878048EECECBF07C3098AA0J5pDF" TargetMode="External"/><Relationship Id="rId64" Type="http://schemas.openxmlformats.org/officeDocument/2006/relationships/hyperlink" Target="consultantplus://offline/ref=E8083DA959FD8755080231F2E3B29D8C9B6F790B8FE1ECBF07C3098AA0J5pDF" TargetMode="External"/><Relationship Id="rId69" Type="http://schemas.openxmlformats.org/officeDocument/2006/relationships/hyperlink" Target="consultantplus://offline/ref=E8083DA959FD8755080231F2E3B29D8C98677A058BE3ECBF07C3098AA0J5pDF" TargetMode="External"/><Relationship Id="rId80" Type="http://schemas.openxmlformats.org/officeDocument/2006/relationships/hyperlink" Target="consultantplus://offline/ref=E8083DA959FD8755080231F2E3B29D8C98677A0F89E5ECBF07C3098AA0J5pDF" TargetMode="External"/><Relationship Id="rId85" Type="http://schemas.openxmlformats.org/officeDocument/2006/relationships/hyperlink" Target="consultantplus://offline/ref=E8083DA959FD8755080231F2E3B29D8C98667F0C89E4ECBF07C3098AA0J5pDF" TargetMode="External"/><Relationship Id="rId3" Type="http://schemas.openxmlformats.org/officeDocument/2006/relationships/settings" Target="settings.xml"/><Relationship Id="rId12" Type="http://schemas.openxmlformats.org/officeDocument/2006/relationships/hyperlink" Target="consultantplus://offline/ref=E8083DA959FD8755080231F2E3B29D8C9B6C790E8CE3ECBF07C3098AA0J5pDF" TargetMode="External"/><Relationship Id="rId17" Type="http://schemas.openxmlformats.org/officeDocument/2006/relationships/hyperlink" Target="consultantplus://offline/ref=E8083DA959FD8755080231F2E3B29D8C9B677E0C8FECECBF07C3098AA0J5pDF" TargetMode="External"/><Relationship Id="rId25" Type="http://schemas.openxmlformats.org/officeDocument/2006/relationships/hyperlink" Target="consultantplus://offline/ref=E8083DA959FD8755080231F2E3B29D8C9B667F0C88E4ECBF07C3098AA0J5pDF" TargetMode="External"/><Relationship Id="rId33" Type="http://schemas.openxmlformats.org/officeDocument/2006/relationships/hyperlink" Target="consultantplus://offline/ref=E8083DA959FD8755080231F2E3B29D8C9869710F81E3ECBF07C3098AA0J5pDF" TargetMode="External"/><Relationship Id="rId38" Type="http://schemas.openxmlformats.org/officeDocument/2006/relationships/hyperlink" Target="consultantplus://offline/ref=E8083DA959FD8755080231F2E3B29D8C9B6F7D0E8CE5ECBF07C3098AA0J5pDF" TargetMode="External"/><Relationship Id="rId46" Type="http://schemas.openxmlformats.org/officeDocument/2006/relationships/hyperlink" Target="consultantplus://offline/ref=E8083DA959FD8755080231F2E3B29D8C986C7A0581ECECBF07C3098AA0J5pDF" TargetMode="External"/><Relationship Id="rId59" Type="http://schemas.openxmlformats.org/officeDocument/2006/relationships/hyperlink" Target="consultantplus://offline/ref=E8083DA959FD8755080231F2E3B29D8C9B677F0F8BE6ECBF07C3098AA0J5pDF" TargetMode="External"/><Relationship Id="rId67" Type="http://schemas.openxmlformats.org/officeDocument/2006/relationships/hyperlink" Target="consultantplus://offline/ref=E8083DA959FD8755080231F2E3B29D8C98667E0A80ECECBF07C3098AA0J5pDF" TargetMode="External"/><Relationship Id="rId20" Type="http://schemas.openxmlformats.org/officeDocument/2006/relationships/hyperlink" Target="consultantplus://offline/ref=E8083DA959FD8755080231F2E3B29D8C9B6E790D81E1ECBF07C3098AA0J5pDF" TargetMode="External"/><Relationship Id="rId41" Type="http://schemas.openxmlformats.org/officeDocument/2006/relationships/hyperlink" Target="consultantplus://offline/ref=E8083DA959FD8755080231F2E3B29D8C9E677A088CEEB1B50F9A0588JAp7F" TargetMode="External"/><Relationship Id="rId54" Type="http://schemas.openxmlformats.org/officeDocument/2006/relationships/hyperlink" Target="consultantplus://offline/ref=E8083DA959FD8755080231F2E3B29D8C9B6979058CE6ECBF07C3098AA0J5pDF" TargetMode="External"/><Relationship Id="rId62" Type="http://schemas.openxmlformats.org/officeDocument/2006/relationships/hyperlink" Target="consultantplus://offline/ref=E8083DA959FD8755080231F2E3B29D8C9B6F7E0489E7ECBF07C3098AA0J5pDF" TargetMode="External"/><Relationship Id="rId70" Type="http://schemas.openxmlformats.org/officeDocument/2006/relationships/hyperlink" Target="consultantplus://offline/ref=E8083DA959FD8755080231F2E3B29D8C9866780B8DEDECBF07C3098AA0J5pDF" TargetMode="External"/><Relationship Id="rId75" Type="http://schemas.openxmlformats.org/officeDocument/2006/relationships/hyperlink" Target="consultantplus://offline/ref=E8083DA959FD8755080231F2E3B29D8C986978048DECECBF07C3098AA0J5pDF" TargetMode="External"/><Relationship Id="rId83" Type="http://schemas.openxmlformats.org/officeDocument/2006/relationships/hyperlink" Target="consultantplus://offline/ref=E8083DA959FD8755080231F2E3B29D8C98677B0881E0ECBF07C3098AA0J5pDF" TargetMode="External"/><Relationship Id="rId88" Type="http://schemas.openxmlformats.org/officeDocument/2006/relationships/hyperlink" Target="consultantplus://offline/ref=E8083DA959FD8755080231F2E3B29D8C98687B0E8FE7ECBF07C3098AA0J5pDF" TargetMode="External"/><Relationship Id="rId91" Type="http://schemas.openxmlformats.org/officeDocument/2006/relationships/hyperlink" Target="consultantplus://offline/ref=E8083DA959FD8755080231F2E3B29D8C986B7B0F8AE1ECBF07C3098AA05D2A994CB4234FEE937013JCpFF" TargetMode="External"/><Relationship Id="rId96" Type="http://schemas.openxmlformats.org/officeDocument/2006/relationships/hyperlink" Target="consultantplus://offline/ref=E8083DA959FD8755080238EBE4B29D8C9A6E790F8DECECBF07C3098AA0J5pDF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E8083DA959FD8755080231F2E3B29D8C9B67710889E6ECBF07C3098AA05D2A994CB4234FEE937212JCp9F" TargetMode="External"/><Relationship Id="rId15" Type="http://schemas.openxmlformats.org/officeDocument/2006/relationships/hyperlink" Target="consultantplus://offline/ref=E8083DA959FD8755080231F2E3B29D8C9B677E0C8DE2ECBF07C3098AA0J5pDF" TargetMode="External"/><Relationship Id="rId23" Type="http://schemas.openxmlformats.org/officeDocument/2006/relationships/hyperlink" Target="consultantplus://offline/ref=E8083DA959FD8755080231F2E3B29D8C9B6C790E8AECECBF07C3098AA0J5pDF" TargetMode="External"/><Relationship Id="rId28" Type="http://schemas.openxmlformats.org/officeDocument/2006/relationships/hyperlink" Target="consultantplus://offline/ref=E8083DA959FD8755080231F2E3B29D8C9B6F7B058DE1ECBF07C3098AA0J5pDF" TargetMode="External"/><Relationship Id="rId36" Type="http://schemas.openxmlformats.org/officeDocument/2006/relationships/hyperlink" Target="consultantplus://offline/ref=E8083DA959FD8755080231F2E3B29D8C9B66700B8BEDECBF07C3098AA0J5pDF" TargetMode="External"/><Relationship Id="rId49" Type="http://schemas.openxmlformats.org/officeDocument/2006/relationships/hyperlink" Target="consultantplus://offline/ref=E8083DA959FD8755080231F2E3B29D8C9D6F78058BEEB1B50F9A0588JAp7F" TargetMode="External"/><Relationship Id="rId57" Type="http://schemas.openxmlformats.org/officeDocument/2006/relationships/hyperlink" Target="consultantplus://offline/ref=E8083DA959FD8755080231F2E3B29D8C9867700E8EE3ECBF07C3098AA0J5pDF" TargetMode="External"/><Relationship Id="rId10" Type="http://schemas.openxmlformats.org/officeDocument/2006/relationships/hyperlink" Target="consultantplus://offline/ref=E8083DA959FD8755080231F2E3B29D8C9B6F7E0C8AE6ECBF07C3098AA0J5pDF" TargetMode="External"/><Relationship Id="rId31" Type="http://schemas.openxmlformats.org/officeDocument/2006/relationships/hyperlink" Target="consultantplus://offline/ref=E8083DA959FD8755080231F2E3B29D8C986E710B8FE3ECBF07C3098AA0J5pDF" TargetMode="External"/><Relationship Id="rId44" Type="http://schemas.openxmlformats.org/officeDocument/2006/relationships/hyperlink" Target="consultantplus://offline/ref=E8083DA959FD8755080231F2E3B29D8C9B667E0B89E4ECBF07C3098AA0J5pDF" TargetMode="External"/><Relationship Id="rId52" Type="http://schemas.openxmlformats.org/officeDocument/2006/relationships/hyperlink" Target="consultantplus://offline/ref=E8083DA959FD8755080232E7FAB29D8C9A66710F82B3BBBD569607J8pFF" TargetMode="External"/><Relationship Id="rId60" Type="http://schemas.openxmlformats.org/officeDocument/2006/relationships/hyperlink" Target="consultantplus://offline/ref=E8083DA959FD8755080231F2E3B29D8C9B6F7D0E8DE0ECBF07C3098AA0J5pDF" TargetMode="External"/><Relationship Id="rId65" Type="http://schemas.openxmlformats.org/officeDocument/2006/relationships/hyperlink" Target="consultantplus://offline/ref=E8083DA959FD8755080231F2E3B29D8C9B6F79088DECECBF07C3098AA0J5pDF" TargetMode="External"/><Relationship Id="rId73" Type="http://schemas.openxmlformats.org/officeDocument/2006/relationships/hyperlink" Target="consultantplus://offline/ref=E8083DA959FD8755080231F2E3B29D8C98667B088EE2ECBF07C3098AA0J5pDF" TargetMode="External"/><Relationship Id="rId78" Type="http://schemas.openxmlformats.org/officeDocument/2006/relationships/hyperlink" Target="consultantplus://offline/ref=E8083DA959FD8755080231F2E3B29D8C98667C088EE1ECBF07C3098AA0J5pDF" TargetMode="External"/><Relationship Id="rId81" Type="http://schemas.openxmlformats.org/officeDocument/2006/relationships/hyperlink" Target="consultantplus://offline/ref=E8083DA959FD8755080231F2E3B29D8C98667F0C89E7ECBF07C3098AA0J5pDF" TargetMode="External"/><Relationship Id="rId86" Type="http://schemas.openxmlformats.org/officeDocument/2006/relationships/hyperlink" Target="consultantplus://offline/ref=E8083DA959FD8755080231F2E3B29D8C98677E0F8BE7ECBF07C3098AA0J5pDF" TargetMode="External"/><Relationship Id="rId94" Type="http://schemas.openxmlformats.org/officeDocument/2006/relationships/hyperlink" Target="consultantplus://offline/ref=E8083DA959FD8755080231F2E3B29D8C986C7C0B88E1ECBF07C3098AA05D2A994CB4234FEE937013JCp0F" TargetMode="External"/><Relationship Id="rId9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8083DA959FD8755080231F2E3B29D8C9B677A0B8EE6ECBF07C3098AA0J5pDF" TargetMode="External"/><Relationship Id="rId13" Type="http://schemas.openxmlformats.org/officeDocument/2006/relationships/hyperlink" Target="consultantplus://offline/ref=E8083DA959FD8755080231F2E3B29D8C9B6C79098AE5ECBF07C3098AA0J5pDF" TargetMode="External"/><Relationship Id="rId18" Type="http://schemas.openxmlformats.org/officeDocument/2006/relationships/hyperlink" Target="consultantplus://offline/ref=E8083DA959FD8755080231F2E3B29D8C98667A048BE7ECBF07C3098AA0J5pDF" TargetMode="External"/><Relationship Id="rId39" Type="http://schemas.openxmlformats.org/officeDocument/2006/relationships/hyperlink" Target="consultantplus://offline/ref=E8083DA959FD8755080231F2E3B29D8C9B6F7D0E8CE4ECBF07C3098AA0J5pDF" TargetMode="External"/><Relationship Id="rId34" Type="http://schemas.openxmlformats.org/officeDocument/2006/relationships/hyperlink" Target="consultantplus://offline/ref=E8083DA959FD8755080231F2E3B29D8C9B67710F8CE3ECBF07C3098AA0J5pDF" TargetMode="External"/><Relationship Id="rId50" Type="http://schemas.openxmlformats.org/officeDocument/2006/relationships/hyperlink" Target="consultantplus://offline/ref=E8083DA959FD8755080232E7FAB29D8C986B7A0488EEB1B50F9A0588JAp7F" TargetMode="External"/><Relationship Id="rId55" Type="http://schemas.openxmlformats.org/officeDocument/2006/relationships/hyperlink" Target="consultantplus://offline/ref=E8083DA959FD8755080231F2E3B29D8C9B6E710A8AE5ECBF07C3098AA0J5pDF" TargetMode="External"/><Relationship Id="rId76" Type="http://schemas.openxmlformats.org/officeDocument/2006/relationships/hyperlink" Target="consultantplus://offline/ref=E8083DA959FD8755080231F2E3B29D8C98697D0489E5ECBF07C3098AA0J5pDF" TargetMode="External"/><Relationship Id="rId97" Type="http://schemas.openxmlformats.org/officeDocument/2006/relationships/hyperlink" Target="consultantplus://offline/ref=E8083DA959FD8755080238EBE4B29D8C9A6C79058AECECBF07C3098AA0J5pDF" TargetMode="External"/><Relationship Id="rId7" Type="http://schemas.openxmlformats.org/officeDocument/2006/relationships/hyperlink" Target="consultantplus://offline/ref=E8083DA959FD8755080231F2E3B29D8C9B677A0B8EECECBF07C3098AA0J5pDF" TargetMode="External"/><Relationship Id="rId71" Type="http://schemas.openxmlformats.org/officeDocument/2006/relationships/hyperlink" Target="consultantplus://offline/ref=E8083DA959FD8755080231F2E3B29D8C9867710980EDECBF07C3098AA0J5pDF" TargetMode="External"/><Relationship Id="rId92" Type="http://schemas.openxmlformats.org/officeDocument/2006/relationships/hyperlink" Target="consultantplus://offline/ref=E8083DA959FD8755080231F2E3B29D8C9B667E0E81ECECBF07C3098AA05D2A994CB4234FEE937013JCpBF" TargetMode="External"/><Relationship Id="rId2" Type="http://schemas.microsoft.com/office/2007/relationships/stylesWithEffects" Target="stylesWithEffects.xml"/><Relationship Id="rId29" Type="http://schemas.openxmlformats.org/officeDocument/2006/relationships/hyperlink" Target="consultantplus://offline/ref=E8083DA959FD8755080231F2E3B29D8C9B6F7A0B81EDECBF07C3098AA0J5pDF" TargetMode="External"/><Relationship Id="rId24" Type="http://schemas.openxmlformats.org/officeDocument/2006/relationships/hyperlink" Target="consultantplus://offline/ref=E8083DA959FD8755080231F2E3B29D8C9B6E78058EE1ECBF07C3098AA0J5pDF" TargetMode="External"/><Relationship Id="rId40" Type="http://schemas.openxmlformats.org/officeDocument/2006/relationships/hyperlink" Target="consultantplus://offline/ref=E8083DA959FD8755080231F2E3B29D8C9B6F7D0E8CE7ECBF07C3098AA0J5pDF" TargetMode="External"/><Relationship Id="rId45" Type="http://schemas.openxmlformats.org/officeDocument/2006/relationships/hyperlink" Target="consultantplus://offline/ref=E8083DA959FD8755080231F2E3B29D8C9F6B78048EEEB1B50F9A0588JAp7F" TargetMode="External"/><Relationship Id="rId66" Type="http://schemas.openxmlformats.org/officeDocument/2006/relationships/hyperlink" Target="consultantplus://offline/ref=E8083DA959FD8755080231F2E3B29D8C9B6F79088BE3ECBF07C3098AA0J5pDF" TargetMode="External"/><Relationship Id="rId87" Type="http://schemas.openxmlformats.org/officeDocument/2006/relationships/hyperlink" Target="consultantplus://offline/ref=E8083DA959FD8755080231F2E3B29D8C9D6D7E098DEEB1B50F9A0588JAp7F" TargetMode="External"/><Relationship Id="rId61" Type="http://schemas.openxmlformats.org/officeDocument/2006/relationships/hyperlink" Target="consultantplus://offline/ref=E8083DA959FD8755080231F2E3B29D8C9B677A0E8DE5ECBF07C3098AA0J5pDF" TargetMode="External"/><Relationship Id="rId82" Type="http://schemas.openxmlformats.org/officeDocument/2006/relationships/hyperlink" Target="consultantplus://offline/ref=E8083DA959FD8755080231F2E3B29D8C98677C0C8EE3ECBF07C3098AA0J5pDF" TargetMode="External"/><Relationship Id="rId19" Type="http://schemas.openxmlformats.org/officeDocument/2006/relationships/hyperlink" Target="consultantplus://offline/ref=E8083DA959FD8755080231F2E3B29D8C9B66710581E2ECBF07C3098AA0J5pDF" TargetMode="External"/><Relationship Id="rId14" Type="http://schemas.openxmlformats.org/officeDocument/2006/relationships/hyperlink" Target="consultantplus://offline/ref=E8083DA959FD8755080231F2E3B29D8C9B677E0C8CE1ECBF07C3098AA0J5pDF" TargetMode="External"/><Relationship Id="rId30" Type="http://schemas.openxmlformats.org/officeDocument/2006/relationships/hyperlink" Target="consultantplus://offline/ref=E8083DA959FD8755080231F2E3B29D8C9B667D0989E7ECBF07C3098AA0J5pDF" TargetMode="External"/><Relationship Id="rId35" Type="http://schemas.openxmlformats.org/officeDocument/2006/relationships/hyperlink" Target="consultantplus://offline/ref=E8083DA959FD8755080231F2E3B29D8C9B667F0E8EE6ECBF07C3098AA0J5pDF" TargetMode="External"/><Relationship Id="rId56" Type="http://schemas.openxmlformats.org/officeDocument/2006/relationships/hyperlink" Target="consultantplus://offline/ref=E8083DA959FD8755080231F2E3B29D8C9C6D7D0B8AEEB1B50F9A0588JAp7F" TargetMode="External"/><Relationship Id="rId77" Type="http://schemas.openxmlformats.org/officeDocument/2006/relationships/hyperlink" Target="consultantplus://offline/ref=E8083DA959FD8755080231F2E3B29D8C98697D0A8FE1ECBF07C3098AA0J5pDF" TargetMode="External"/><Relationship Id="rId8" Type="http://schemas.openxmlformats.org/officeDocument/2006/relationships/hyperlink" Target="consultantplus://offline/ref=E8083DA959FD8755080231F2E3B29D8C9B677A0B8EE3ECBF07C3098AA0J5pDF" TargetMode="External"/><Relationship Id="rId51" Type="http://schemas.openxmlformats.org/officeDocument/2006/relationships/hyperlink" Target="consultantplus://offline/ref=E8083DA959FD8755080231F2E3B29D8C9B68780D8EECECBF07C3098AA0J5pDF" TargetMode="External"/><Relationship Id="rId72" Type="http://schemas.openxmlformats.org/officeDocument/2006/relationships/hyperlink" Target="consultantplus://offline/ref=E8083DA959FD8755080231F2E3B29D8C98677E048FE5ECBF07C3098AA0J5pDF" TargetMode="External"/><Relationship Id="rId93" Type="http://schemas.openxmlformats.org/officeDocument/2006/relationships/hyperlink" Target="consultantplus://offline/ref=E8083DA959FD8755080231F2E3B29D8C9867780B8CE3ECBF07C3098AA05D2A994CB4234FEE937010JCp1F" TargetMode="External"/><Relationship Id="rId98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4480</Words>
  <Characters>25539</Characters>
  <Application>Microsoft Office Word</Application>
  <DocSecurity>0</DocSecurity>
  <Lines>212</Lines>
  <Paragraphs>59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29960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Сотрудник</dc:creator>
  <cp:lastModifiedBy>Сотрудник</cp:lastModifiedBy>
  <cp:revision>1</cp:revision>
  <dcterms:created xsi:type="dcterms:W3CDTF">2018-06-20T05:41:00Z</dcterms:created>
  <dcterms:modified xsi:type="dcterms:W3CDTF">2018-06-20T05:41:00Z</dcterms:modified>
</cp:coreProperties>
</file>